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6A8B" w14:textId="378891B7" w:rsidR="00D42D58" w:rsidRDefault="00D42D58" w:rsidP="00D42D58">
      <w:pPr>
        <w:widowControl/>
        <w:autoSpaceDE/>
        <w:autoSpaceDN/>
        <w:spacing w:after="120" w:line="228" w:lineRule="auto"/>
        <w:ind w:left="777" w:right="19" w:hanging="417"/>
        <w:contextualSpacing/>
        <w:jc w:val="both"/>
      </w:pPr>
      <w:r w:rsidRPr="00D42D58">
        <w:drawing>
          <wp:inline distT="0" distB="0" distL="0" distR="0" wp14:anchorId="1FB65709" wp14:editId="4EE80EB2">
            <wp:extent cx="5734050" cy="1619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E0278" w14:textId="77777777" w:rsidR="00902D1E" w:rsidRDefault="00902D1E" w:rsidP="00902D1E">
      <w:pPr>
        <w:widowControl/>
        <w:autoSpaceDE/>
        <w:autoSpaceDN/>
        <w:spacing w:after="120" w:line="228" w:lineRule="auto"/>
        <w:ind w:right="19" w:firstLine="360"/>
        <w:contextualSpacing/>
        <w:jc w:val="both"/>
      </w:pPr>
    </w:p>
    <w:p w14:paraId="13F5219B" w14:textId="42AE4A1D" w:rsidR="00D42D58" w:rsidRPr="00886C2C" w:rsidRDefault="00821BFA" w:rsidP="00902D1E">
      <w:pPr>
        <w:widowControl/>
        <w:autoSpaceDE/>
        <w:autoSpaceDN/>
        <w:spacing w:after="120" w:line="228" w:lineRule="auto"/>
        <w:ind w:right="19" w:firstLine="360"/>
        <w:contextualSpacing/>
        <w:jc w:val="both"/>
      </w:pPr>
      <w:r>
        <w:t>Informuje, że posiada do</w:t>
      </w:r>
      <w:r w:rsidR="00D42D58" w:rsidRPr="00886C2C">
        <w:t xml:space="preserve"> </w:t>
      </w:r>
      <w:bookmarkStart w:id="0" w:name="_Hlk74132084"/>
      <w:r w:rsidR="00D42D58" w:rsidRPr="00886C2C">
        <w:t>zbyci</w:t>
      </w:r>
      <w:r>
        <w:t>a</w:t>
      </w:r>
      <w:r w:rsidR="00D42D58" w:rsidRPr="00886C2C">
        <w:t xml:space="preserve"> praw</w:t>
      </w:r>
      <w:r>
        <w:t>o</w:t>
      </w:r>
      <w:r w:rsidR="00D42D58" w:rsidRPr="00886C2C">
        <w:t xml:space="preserve"> użytkowania wieczystego gruntu, oznaczonego w ewidencji gruntów jako działka nr 274/27, 274/28, 274/117, 274/118 Obr. 0019 – Stary Zdrój, o (łącznej) powierzchni 21</w:t>
      </w:r>
      <w:r w:rsidR="00902D1E">
        <w:t>.</w:t>
      </w:r>
      <w:r w:rsidR="00D42D58" w:rsidRPr="00886C2C">
        <w:t>586 m</w:t>
      </w:r>
      <w:r w:rsidR="00D42D58" w:rsidRPr="00902D1E">
        <w:rPr>
          <w:vertAlign w:val="superscript"/>
        </w:rPr>
        <w:t>2</w:t>
      </w:r>
      <w:r w:rsidR="00D42D58" w:rsidRPr="00886C2C">
        <w:t>, położonego w Wałbrzychu przy ul. Kraka</w:t>
      </w:r>
      <w:bookmarkEnd w:id="0"/>
      <w:r w:rsidR="00D42D58" w:rsidRPr="00886C2C">
        <w:t>.</w:t>
      </w:r>
    </w:p>
    <w:p w14:paraId="4E48A12F" w14:textId="77777777" w:rsidR="00821BFA" w:rsidRDefault="00821BFA" w:rsidP="00902D1E">
      <w:pPr>
        <w:pStyle w:val="Akapitzlist"/>
        <w:widowControl/>
        <w:autoSpaceDE/>
        <w:autoSpaceDN/>
        <w:spacing w:after="2" w:line="237" w:lineRule="auto"/>
        <w:ind w:left="777"/>
        <w:contextualSpacing/>
        <w:jc w:val="both"/>
      </w:pPr>
    </w:p>
    <w:p w14:paraId="3E16F2BA" w14:textId="056D5453" w:rsidR="00D42D58" w:rsidRPr="00886C2C" w:rsidRDefault="00D42D58" w:rsidP="00902D1E">
      <w:pPr>
        <w:widowControl/>
        <w:autoSpaceDE/>
        <w:autoSpaceDN/>
        <w:spacing w:after="2" w:line="237" w:lineRule="auto"/>
        <w:contextualSpacing/>
        <w:jc w:val="both"/>
      </w:pPr>
      <w:r w:rsidRPr="00886C2C">
        <w:t>Nieruchomość gruntowa stanowi własność Gminy Wałbrzych, Wałbrzyskie Towarzystwo Budownictwa Społecznego sp. z o. o. jest użytkownikiem wieczystym gruntów.</w:t>
      </w:r>
    </w:p>
    <w:p w14:paraId="1B1974B1" w14:textId="77777777" w:rsidR="00821BFA" w:rsidRDefault="00821BFA" w:rsidP="00902D1E">
      <w:pPr>
        <w:pStyle w:val="Akapitzlist"/>
        <w:widowControl/>
        <w:autoSpaceDE/>
        <w:autoSpaceDN/>
        <w:spacing w:after="112" w:line="228" w:lineRule="auto"/>
        <w:ind w:left="777" w:right="19"/>
        <w:contextualSpacing/>
        <w:jc w:val="both"/>
      </w:pPr>
    </w:p>
    <w:p w14:paraId="116AA4FC" w14:textId="535C6848" w:rsidR="00D42D58" w:rsidRDefault="00D42D58" w:rsidP="00902D1E">
      <w:pPr>
        <w:widowControl/>
        <w:autoSpaceDE/>
        <w:autoSpaceDN/>
        <w:spacing w:after="112" w:line="228" w:lineRule="auto"/>
        <w:ind w:right="19"/>
        <w:contextualSpacing/>
        <w:jc w:val="both"/>
      </w:pPr>
      <w:r w:rsidRPr="00886C2C">
        <w:t xml:space="preserve">Dla nieruchomości prowadzona jest przez Sąd Rejonowy w </w:t>
      </w:r>
      <w:bookmarkStart w:id="1" w:name="_Hlk74056404"/>
      <w:r w:rsidRPr="00886C2C">
        <w:t>Wałbrzychu, VII Wydział Ksiąg Wieczystych księga wieczysta nr KW SW1W//00034603/3, SW1W/00033458/4, SW1W/00034400/0.</w:t>
      </w:r>
    </w:p>
    <w:p w14:paraId="67AE9667" w14:textId="77777777" w:rsidR="00821BFA" w:rsidRDefault="00821BFA" w:rsidP="00902D1E">
      <w:pPr>
        <w:pStyle w:val="Akapitzlist"/>
        <w:ind w:left="777"/>
        <w:jc w:val="both"/>
      </w:pPr>
    </w:p>
    <w:p w14:paraId="37A1D8C8" w14:textId="2FCCE71A" w:rsidR="00821BFA" w:rsidRDefault="00821BFA" w:rsidP="00902D1E">
      <w:pPr>
        <w:jc w:val="both"/>
      </w:pPr>
      <w:r w:rsidRPr="00821BFA">
        <w:t>Sprzedaż nie podlegała zwolnieniu z podatku VAT na podstawie art. 43 ust. 1 pkt. 9 ustawy o podatku od towarów i usług z dnia 11.03.2004r. Dz. U. z 2021 r., poz. 685.</w:t>
      </w:r>
    </w:p>
    <w:p w14:paraId="62CAA9AF" w14:textId="13DC853B" w:rsidR="00821BFA" w:rsidRDefault="00821BFA" w:rsidP="00902D1E">
      <w:pPr>
        <w:pStyle w:val="Akapitzlist"/>
        <w:ind w:left="777"/>
        <w:jc w:val="both"/>
      </w:pPr>
    </w:p>
    <w:p w14:paraId="0DEFD611" w14:textId="4FA687A3" w:rsidR="00821BFA" w:rsidRDefault="00821BFA" w:rsidP="00902D1E">
      <w:pPr>
        <w:jc w:val="both"/>
      </w:pPr>
      <w:r>
        <w:t>Wszelkie informacje dostępne są pod numerem telefonicznym 74 6666 358</w:t>
      </w:r>
      <w:r w:rsidR="00902D1E">
        <w:t>,</w:t>
      </w:r>
      <w:r>
        <w:t xml:space="preserve"> mail: </w:t>
      </w:r>
      <w:hyperlink r:id="rId6" w:history="1">
        <w:r w:rsidRPr="00616772">
          <w:rPr>
            <w:rStyle w:val="Hipercze"/>
          </w:rPr>
          <w:t>rzepecki@wtbs.walbrzych.pl</w:t>
        </w:r>
      </w:hyperlink>
    </w:p>
    <w:bookmarkEnd w:id="1"/>
    <w:p w14:paraId="767424D3" w14:textId="77777777" w:rsidR="00873BC8" w:rsidRDefault="00873BC8"/>
    <w:p w14:paraId="02A361FD" w14:textId="1CFD381B" w:rsidR="00873BC8" w:rsidRDefault="00D42D58">
      <w:r>
        <w:rPr>
          <w:noProof/>
        </w:rPr>
        <w:drawing>
          <wp:inline distT="0" distB="0" distL="0" distR="0" wp14:anchorId="43DFB757" wp14:editId="0CEF6DFB">
            <wp:extent cx="5760720" cy="3131185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32B5" w14:textId="4B7A6250" w:rsidR="00902D1E" w:rsidRDefault="00902D1E"/>
    <w:p w14:paraId="311A7938" w14:textId="1F761A5D" w:rsidR="00902D1E" w:rsidRDefault="00902D1E">
      <w:r>
        <w:t>Granice działki oznaczone zieloną linią.</w:t>
      </w:r>
    </w:p>
    <w:sectPr w:rsidR="00902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3658E"/>
    <w:multiLevelType w:val="hybridMultilevel"/>
    <w:tmpl w:val="9D74DC9E"/>
    <w:lvl w:ilvl="0" w:tplc="04150013">
      <w:start w:val="1"/>
      <w:numFmt w:val="upperRoman"/>
      <w:lvlText w:val="%1."/>
      <w:lvlJc w:val="righ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62"/>
    <w:rsid w:val="004A671C"/>
    <w:rsid w:val="005C7383"/>
    <w:rsid w:val="008005FC"/>
    <w:rsid w:val="00821BFA"/>
    <w:rsid w:val="00873BC8"/>
    <w:rsid w:val="00902D1E"/>
    <w:rsid w:val="00906195"/>
    <w:rsid w:val="00A12FD4"/>
    <w:rsid w:val="00BA2762"/>
    <w:rsid w:val="00D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AB5B"/>
  <w15:chartTrackingRefBased/>
  <w15:docId w15:val="{851E80CE-0450-4AC8-B11A-CD7D4C13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906195"/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06195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821BF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1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epecki@wtbs.walbrzych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WTBS</dc:creator>
  <cp:keywords/>
  <dc:description/>
  <cp:lastModifiedBy>WTBS</cp:lastModifiedBy>
  <cp:revision>1</cp:revision>
  <dcterms:created xsi:type="dcterms:W3CDTF">2022-03-22T11:13:00Z</dcterms:created>
  <dcterms:modified xsi:type="dcterms:W3CDTF">2022-03-22T12:15:00Z</dcterms:modified>
</cp:coreProperties>
</file>